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710B" w14:textId="1F9CD13A" w:rsidR="00E754BE" w:rsidRPr="00DF06B2" w:rsidRDefault="00E754BE" w:rsidP="00AE7A4D">
      <w:pPr>
        <w:overflowPunct w:val="0"/>
        <w:ind w:left="7036" w:hanging="970"/>
        <w:jc w:val="right"/>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年</w:t>
      </w:r>
      <w:r w:rsidR="00331D57">
        <w:rPr>
          <w:rFonts w:ascii="HGSｺﾞｼｯｸM" w:eastAsia="HGSｺﾞｼｯｸM" w:hAnsi="Times New Roman" w:cs="ＪＳＰゴシック" w:hint="eastAsia"/>
          <w:color w:val="000000"/>
          <w:kern w:val="0"/>
          <w:szCs w:val="21"/>
        </w:rPr>
        <w:t xml:space="preserve">　</w:t>
      </w:r>
      <w:r w:rsidR="00FC7FC5">
        <w:rPr>
          <w:rFonts w:ascii="HGSｺﾞｼｯｸM" w:eastAsia="HGSｺﾞｼｯｸM" w:hAnsi="Times New Roman" w:cs="ＪＳＰゴシック" w:hint="eastAsia"/>
          <w:color w:val="000000"/>
          <w:kern w:val="0"/>
          <w:szCs w:val="21"/>
        </w:rPr>
        <w:t xml:space="preserve"> </w:t>
      </w:r>
      <w:r w:rsidRPr="00DF06B2">
        <w:rPr>
          <w:rFonts w:ascii="HGSｺﾞｼｯｸM" w:eastAsia="HGSｺﾞｼｯｸM" w:hAnsi="Times New Roman" w:cs="ＪＳＰゴシック" w:hint="eastAsia"/>
          <w:color w:val="000000"/>
          <w:kern w:val="0"/>
          <w:szCs w:val="21"/>
        </w:rPr>
        <w:t>月</w:t>
      </w:r>
      <w:r w:rsidR="00331D57">
        <w:rPr>
          <w:rFonts w:ascii="HGSｺﾞｼｯｸM" w:eastAsia="HGSｺﾞｼｯｸM" w:hAnsi="Times New Roman" w:cs="ＪＳＰゴシック" w:hint="eastAsia"/>
          <w:color w:val="000000"/>
          <w:kern w:val="0"/>
          <w:szCs w:val="21"/>
        </w:rPr>
        <w:t xml:space="preserve">　</w:t>
      </w:r>
      <w:r w:rsidR="00FC7FC5">
        <w:rPr>
          <w:rFonts w:ascii="HGSｺﾞｼｯｸM" w:eastAsia="HGSｺﾞｼｯｸM" w:hAnsi="Times New Roman" w:cs="ＪＳＰゴシック" w:hint="eastAsia"/>
          <w:color w:val="000000"/>
          <w:kern w:val="0"/>
          <w:szCs w:val="21"/>
        </w:rPr>
        <w:t xml:space="preserve"> </w:t>
      </w:r>
      <w:r w:rsidRPr="00DF06B2">
        <w:rPr>
          <w:rFonts w:ascii="HGSｺﾞｼｯｸM" w:eastAsia="HGSｺﾞｼｯｸM" w:hAnsi="Times New Roman" w:cs="ＪＳＰゴシック" w:hint="eastAsia"/>
          <w:color w:val="000000"/>
          <w:kern w:val="0"/>
          <w:szCs w:val="21"/>
        </w:rPr>
        <w:t xml:space="preserve">日　</w:t>
      </w:r>
    </w:p>
    <w:p w14:paraId="4B1376E1" w14:textId="77777777" w:rsidR="00E754BE" w:rsidRPr="00DF06B2" w:rsidRDefault="00E754BE" w:rsidP="00E754BE">
      <w:pPr>
        <w:overflowPunct w:val="0"/>
        <w:jc w:val="center"/>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登録資格確認証書</w:t>
      </w:r>
    </w:p>
    <w:p w14:paraId="44C4854E" w14:textId="77777777" w:rsidR="00E754BE" w:rsidRPr="00DF06B2" w:rsidRDefault="00E754BE" w:rsidP="00E754BE">
      <w:pPr>
        <w:overflowPunct w:val="0"/>
        <w:textAlignment w:val="baseline"/>
        <w:rPr>
          <w:rFonts w:ascii="HGSｺﾞｼｯｸM" w:eastAsia="HGSｺﾞｼｯｸM" w:hAnsi="Times New Roman"/>
          <w:color w:val="000000"/>
          <w:spacing w:val="16"/>
          <w:kern w:val="0"/>
          <w:szCs w:val="21"/>
        </w:rPr>
      </w:pPr>
    </w:p>
    <w:p w14:paraId="3523885A" w14:textId="77777777" w:rsidR="001A3294" w:rsidRDefault="001A3294" w:rsidP="00E754BE">
      <w:pPr>
        <w:overflowPunct w:val="0"/>
        <w:textAlignment w:val="baseline"/>
        <w:rPr>
          <w:rFonts w:ascii="HGSｺﾞｼｯｸM" w:eastAsia="HGSｺﾞｼｯｸM" w:hAnsi="Times New Roman" w:cs="ＪＳＰゴシック"/>
          <w:color w:val="000000"/>
          <w:kern w:val="0"/>
          <w:szCs w:val="21"/>
        </w:rPr>
      </w:pPr>
      <w:r>
        <w:rPr>
          <w:rFonts w:ascii="HGSｺﾞｼｯｸM" w:eastAsia="HGSｺﾞｼｯｸM" w:hAnsi="Times New Roman" w:cs="ＪＳＰゴシック" w:hint="eastAsia"/>
          <w:color w:val="000000"/>
          <w:kern w:val="0"/>
          <w:szCs w:val="21"/>
        </w:rPr>
        <w:t>一般財団法人カーボンニュートラル燃料技術センター</w:t>
      </w:r>
    </w:p>
    <w:p w14:paraId="69A0605E" w14:textId="6953FCFE" w:rsidR="00E754BE" w:rsidRPr="00DF06B2" w:rsidRDefault="001A3294" w:rsidP="00E754BE">
      <w:pPr>
        <w:overflowPunct w:val="0"/>
        <w:textAlignment w:val="baseline"/>
        <w:rPr>
          <w:rFonts w:ascii="HGSｺﾞｼｯｸM" w:eastAsia="HGSｺﾞｼｯｸM" w:hAnsi="Times New Roman"/>
          <w:color w:val="000000"/>
          <w:spacing w:val="16"/>
          <w:kern w:val="0"/>
          <w:szCs w:val="21"/>
        </w:rPr>
      </w:pPr>
      <w:r>
        <w:rPr>
          <w:rFonts w:ascii="HGSｺﾞｼｯｸM" w:eastAsia="HGSｺﾞｼｯｸM" w:hAnsi="Times New Roman" w:cs="ＪＳＰゴシック" w:hint="eastAsia"/>
          <w:color w:val="000000"/>
          <w:kern w:val="0"/>
          <w:szCs w:val="21"/>
        </w:rPr>
        <w:t>理事長 宮田 知秀</w:t>
      </w:r>
      <w:r w:rsidR="005F61BB">
        <w:rPr>
          <w:rFonts w:ascii="HGSｺﾞｼｯｸM" w:eastAsia="HGSｺﾞｼｯｸM" w:hAnsi="Times New Roman" w:cs="ＪＳＰゴシック" w:hint="eastAsia"/>
          <w:color w:val="000000"/>
          <w:kern w:val="0"/>
          <w:szCs w:val="21"/>
        </w:rPr>
        <w:t xml:space="preserve"> </w:t>
      </w:r>
      <w:r w:rsidR="00E754BE" w:rsidRPr="00DF06B2">
        <w:rPr>
          <w:rFonts w:ascii="HGSｺﾞｼｯｸM" w:eastAsia="HGSｺﾞｼｯｸM" w:hAnsi="Times New Roman" w:cs="ＪＳＰゴシック" w:hint="eastAsia"/>
          <w:color w:val="000000"/>
          <w:kern w:val="0"/>
          <w:szCs w:val="21"/>
        </w:rPr>
        <w:t>殿</w:t>
      </w:r>
    </w:p>
    <w:p w14:paraId="489DE44B" w14:textId="77777777" w:rsidR="00E754BE" w:rsidRPr="00DF06B2" w:rsidRDefault="00E754BE" w:rsidP="00E754BE">
      <w:pPr>
        <w:overflowPunct w:val="0"/>
        <w:textAlignment w:val="baseline"/>
        <w:rPr>
          <w:rFonts w:ascii="HGSｺﾞｼｯｸM" w:eastAsia="HGSｺﾞｼｯｸM" w:hAnsi="Times New Roman"/>
          <w:color w:val="000000"/>
          <w:spacing w:val="16"/>
          <w:kern w:val="0"/>
          <w:szCs w:val="21"/>
        </w:rPr>
      </w:pPr>
    </w:p>
    <w:p w14:paraId="6C4BEB88" w14:textId="0C279353" w:rsidR="00E754BE" w:rsidRPr="00DF06B2" w:rsidRDefault="00E754BE" w:rsidP="005616F7">
      <w:pPr>
        <w:overflowPunct w:val="0"/>
        <w:ind w:left="3360" w:firstLine="840"/>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住</w:t>
      </w:r>
      <w:r w:rsidR="00110212" w:rsidRPr="00DF06B2">
        <w:rPr>
          <w:rFonts w:ascii="HGSｺﾞｼｯｸM" w:eastAsia="HGSｺﾞｼｯｸM" w:hAnsi="Times New Roman" w:cs="ＪＳＰゴシック" w:hint="eastAsia"/>
          <w:color w:val="000000"/>
          <w:kern w:val="0"/>
          <w:szCs w:val="21"/>
        </w:rPr>
        <w:t xml:space="preserve">　</w:t>
      </w:r>
      <w:r w:rsidRPr="00DF06B2">
        <w:rPr>
          <w:rFonts w:ascii="HGSｺﾞｼｯｸM" w:eastAsia="HGSｺﾞｼｯｸM" w:hAnsi="Times New Roman" w:cs="ＪＳＰゴシック" w:hint="eastAsia"/>
          <w:color w:val="000000"/>
          <w:kern w:val="0"/>
          <w:szCs w:val="21"/>
        </w:rPr>
        <w:t>所</w:t>
      </w:r>
    </w:p>
    <w:p w14:paraId="3797BBE4" w14:textId="77777777" w:rsidR="00E754BE" w:rsidRPr="00DF06B2" w:rsidRDefault="00E754BE" w:rsidP="005616F7">
      <w:pPr>
        <w:overflowPunct w:val="0"/>
        <w:ind w:left="3360" w:firstLine="840"/>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法人名</w:t>
      </w:r>
    </w:p>
    <w:p w14:paraId="530FDA7E" w14:textId="1D010073" w:rsidR="00E754BE" w:rsidRPr="00DF06B2" w:rsidRDefault="007D1280" w:rsidP="005616F7">
      <w:pPr>
        <w:overflowPunct w:val="0"/>
        <w:ind w:left="3360" w:rightChars="-129" w:right="-312" w:firstLine="840"/>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代表者</w:t>
      </w:r>
      <w:r w:rsidR="00E754BE" w:rsidRPr="00DF06B2">
        <w:rPr>
          <w:rFonts w:ascii="HGSｺﾞｼｯｸM" w:eastAsia="HGSｺﾞｼｯｸM" w:hAnsi="ＪＳＰゴシック" w:cs="ＪＳＰゴシック" w:hint="eastAsia"/>
          <w:color w:val="000000"/>
          <w:kern w:val="0"/>
          <w:szCs w:val="21"/>
        </w:rPr>
        <w:t xml:space="preserve"> </w:t>
      </w:r>
      <w:r w:rsidR="005616F7">
        <w:rPr>
          <w:rFonts w:ascii="HGSｺﾞｼｯｸM" w:eastAsia="HGSｺﾞｼｯｸM" w:hAnsi="ＪＳＰゴシック" w:cs="ＪＳＰゴシック" w:hint="eastAsia"/>
          <w:color w:val="000000"/>
          <w:kern w:val="0"/>
          <w:szCs w:val="21"/>
        </w:rPr>
        <w:t xml:space="preserve">　　</w:t>
      </w:r>
      <w:r w:rsidR="00E754BE" w:rsidRPr="00DF06B2">
        <w:rPr>
          <w:rFonts w:ascii="HGSｺﾞｼｯｸM" w:eastAsia="HGSｺﾞｼｯｸM" w:hAnsi="ＪＳＰゴシック" w:cs="ＪＳＰゴシック" w:hint="eastAsia"/>
          <w:color w:val="000000"/>
          <w:kern w:val="0"/>
          <w:szCs w:val="21"/>
        </w:rPr>
        <w:t xml:space="preserve">        </w:t>
      </w:r>
      <w:r w:rsidR="00510EB2" w:rsidRPr="00DF06B2">
        <w:rPr>
          <w:rFonts w:ascii="HGSｺﾞｼｯｸM" w:eastAsia="HGSｺﾞｼｯｸM" w:hAnsi="ＪＳＰゴシック" w:cs="ＪＳＰゴシック" w:hint="eastAsia"/>
          <w:color w:val="000000"/>
          <w:kern w:val="0"/>
          <w:szCs w:val="21"/>
        </w:rPr>
        <w:t xml:space="preserve">　</w:t>
      </w:r>
      <w:r w:rsidR="00E754BE" w:rsidRPr="00DF06B2">
        <w:rPr>
          <w:rFonts w:ascii="HGSｺﾞｼｯｸM" w:eastAsia="HGSｺﾞｼｯｸM" w:hAnsi="ＪＳＰゴシック" w:cs="ＪＳＰゴシック" w:hint="eastAsia"/>
          <w:color w:val="000000"/>
          <w:kern w:val="0"/>
          <w:szCs w:val="21"/>
        </w:rPr>
        <w:t xml:space="preserve">          </w:t>
      </w:r>
      <w:r w:rsidR="00E754BE" w:rsidRPr="00DF06B2">
        <w:rPr>
          <w:rFonts w:ascii="HGSｺﾞｼｯｸM" w:eastAsia="HGSｺﾞｼｯｸM" w:hAnsi="Times New Roman" w:cs="ＪＳＰゴシック" w:hint="eastAsia"/>
          <w:color w:val="000000"/>
          <w:kern w:val="0"/>
          <w:szCs w:val="21"/>
        </w:rPr>
        <w:t>印</w:t>
      </w:r>
    </w:p>
    <w:p w14:paraId="223DE440" w14:textId="77777777" w:rsidR="00E754BE" w:rsidRPr="00DF06B2" w:rsidRDefault="00E754BE" w:rsidP="00E754BE">
      <w:pPr>
        <w:overflowPunct w:val="0"/>
        <w:textAlignment w:val="baseline"/>
        <w:rPr>
          <w:rFonts w:ascii="HGSｺﾞｼｯｸM" w:eastAsia="HGSｺﾞｼｯｸM" w:hAnsi="Times New Roman"/>
          <w:color w:val="000000"/>
          <w:spacing w:val="16"/>
          <w:kern w:val="0"/>
          <w:szCs w:val="21"/>
        </w:rPr>
      </w:pPr>
    </w:p>
    <w:p w14:paraId="3B6A21E0" w14:textId="77777777" w:rsidR="00E754BE" w:rsidRPr="00DF06B2" w:rsidRDefault="00E754BE" w:rsidP="00E754BE">
      <w:pPr>
        <w:overflowPunct w:val="0"/>
        <w:textAlignment w:val="baseline"/>
        <w:rPr>
          <w:rFonts w:ascii="HGSｺﾞｼｯｸM" w:eastAsia="HGSｺﾞｼｯｸM" w:hAnsi="Times New Roman"/>
          <w:color w:val="000000"/>
          <w:spacing w:val="16"/>
          <w:kern w:val="0"/>
          <w:szCs w:val="21"/>
        </w:rPr>
      </w:pPr>
    </w:p>
    <w:p w14:paraId="71A251CF" w14:textId="77777777" w:rsidR="00E754BE" w:rsidRPr="00DF06B2" w:rsidRDefault="00E754BE" w:rsidP="00E754BE">
      <w:pPr>
        <w:overflowPunct w:val="0"/>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 xml:space="preserve">　当</w:t>
      </w:r>
      <w:r w:rsidR="00110212" w:rsidRPr="00DF06B2">
        <w:rPr>
          <w:rFonts w:ascii="HGSｺﾞｼｯｸM" w:eastAsia="HGSｺﾞｼｯｸM" w:hAnsi="Times New Roman" w:cs="ＪＳＰゴシック" w:hint="eastAsia"/>
          <w:color w:val="000000"/>
          <w:kern w:val="0"/>
          <w:szCs w:val="21"/>
        </w:rPr>
        <w:t>法人</w:t>
      </w:r>
      <w:r w:rsidRPr="00DF06B2">
        <w:rPr>
          <w:rFonts w:ascii="HGSｺﾞｼｯｸM" w:eastAsia="HGSｺﾞｼｯｸM" w:hAnsi="Times New Roman" w:cs="ＪＳＰゴシック" w:hint="eastAsia"/>
          <w:color w:val="000000"/>
          <w:kern w:val="0"/>
          <w:szCs w:val="21"/>
        </w:rPr>
        <w:t>は、以下の各号の一に該当しないものであることを証します。</w:t>
      </w:r>
    </w:p>
    <w:p w14:paraId="7B295E51" w14:textId="77777777" w:rsidR="00E754BE" w:rsidRPr="00DF06B2" w:rsidRDefault="00E754BE" w:rsidP="00E754BE">
      <w:pPr>
        <w:overflowPunct w:val="0"/>
        <w:textAlignment w:val="baseline"/>
        <w:rPr>
          <w:rFonts w:ascii="HGSｺﾞｼｯｸM" w:eastAsia="HGSｺﾞｼｯｸM" w:hAnsi="Times New Roman"/>
          <w:color w:val="000000"/>
          <w:spacing w:val="16"/>
          <w:kern w:val="0"/>
          <w:szCs w:val="21"/>
        </w:rPr>
      </w:pPr>
    </w:p>
    <w:p w14:paraId="7D144DD2" w14:textId="77777777" w:rsidR="0096373F" w:rsidRPr="00DF06B2" w:rsidRDefault="0096373F" w:rsidP="0096373F">
      <w:pPr>
        <w:overflowPunct w:val="0"/>
        <w:ind w:leftChars="200" w:left="726" w:hangingChars="100" w:hanging="242"/>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１．当該各取引に関する契約を締結する能力を有しない者及び破産者で復権を得ない者</w:t>
      </w:r>
    </w:p>
    <w:p w14:paraId="0EFA6FFF" w14:textId="77777777" w:rsidR="0096373F" w:rsidRPr="00DF06B2" w:rsidRDefault="0096373F" w:rsidP="0096373F">
      <w:pPr>
        <w:overflowPunct w:val="0"/>
        <w:ind w:leftChars="200" w:left="726" w:hangingChars="100" w:hanging="242"/>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２．</w:t>
      </w:r>
      <w:r w:rsidR="00110212" w:rsidRPr="00DF06B2">
        <w:rPr>
          <w:rFonts w:ascii="HGSｺﾞｼｯｸM" w:eastAsia="HGSｺﾞｼｯｸM" w:hAnsi="Times New Roman" w:cs="ＪＳＰゴシック" w:hint="eastAsia"/>
          <w:color w:val="000000"/>
          <w:kern w:val="0"/>
          <w:szCs w:val="21"/>
        </w:rPr>
        <w:t>当</w:t>
      </w:r>
      <w:r w:rsidRPr="00DF06B2">
        <w:rPr>
          <w:rFonts w:ascii="HGSｺﾞｼｯｸM" w:eastAsia="HGSｺﾞｼｯｸM" w:hAnsi="Times New Roman" w:cs="ＪＳＰゴシック" w:hint="eastAsia"/>
          <w:color w:val="000000"/>
          <w:kern w:val="0"/>
          <w:szCs w:val="21"/>
        </w:rPr>
        <w:t>センター事業に関して、以下の事実があった後２年を経過していない者</w:t>
      </w:r>
    </w:p>
    <w:p w14:paraId="38A7431C" w14:textId="77777777" w:rsidR="0096373F" w:rsidRPr="00DF06B2" w:rsidRDefault="0096373F" w:rsidP="0096373F">
      <w:pPr>
        <w:overflowPunct w:val="0"/>
        <w:ind w:leftChars="300" w:left="968" w:hangingChars="100" w:hanging="242"/>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①契約の履行に当たり故意に工事若しくは製造を粗雑にし、又は物品の品質若しくは数量に関して不正の行為をした者</w:t>
      </w:r>
    </w:p>
    <w:p w14:paraId="03C648DD" w14:textId="77777777" w:rsidR="0096373F" w:rsidRPr="00DF06B2" w:rsidRDefault="0096373F" w:rsidP="0096373F">
      <w:pPr>
        <w:overflowPunct w:val="0"/>
        <w:ind w:leftChars="300" w:left="968" w:hangingChars="100" w:hanging="242"/>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②公正な競争の執行を妨げた者または公正な価格を害し若しくは不正の利益を得るために連合した者</w:t>
      </w:r>
    </w:p>
    <w:p w14:paraId="68E608E5" w14:textId="77777777" w:rsidR="0096373F" w:rsidRPr="00DF06B2" w:rsidRDefault="0096373F" w:rsidP="0096373F">
      <w:pPr>
        <w:overflowPunct w:val="0"/>
        <w:ind w:leftChars="300" w:left="968" w:hangingChars="100" w:hanging="242"/>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③落札者が契約を結ぶこと又は契約を履行することを妨げた者</w:t>
      </w:r>
    </w:p>
    <w:p w14:paraId="5BF02563" w14:textId="77777777" w:rsidR="0096373F" w:rsidRPr="00DF06B2" w:rsidRDefault="0096373F" w:rsidP="0096373F">
      <w:pPr>
        <w:overflowPunct w:val="0"/>
        <w:ind w:leftChars="300" w:left="968" w:hangingChars="100" w:hanging="242"/>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④監督又は検査の実施にあたり職員の職務の執行を妨げた者</w:t>
      </w:r>
    </w:p>
    <w:p w14:paraId="26D72BE5" w14:textId="77777777" w:rsidR="0096373F" w:rsidRPr="00DF06B2" w:rsidRDefault="0096373F" w:rsidP="0096373F">
      <w:pPr>
        <w:overflowPunct w:val="0"/>
        <w:ind w:leftChars="300" w:left="968" w:hangingChars="100" w:hanging="242"/>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cs="ＪＳＰゴシック" w:hint="eastAsia"/>
          <w:color w:val="000000"/>
          <w:kern w:val="0"/>
          <w:szCs w:val="21"/>
        </w:rPr>
        <w:t>⑤正当な理由がなくて契約を履行しなかった者</w:t>
      </w:r>
    </w:p>
    <w:p w14:paraId="27BBBD5F" w14:textId="77777777" w:rsidR="0096373F" w:rsidRPr="00DF06B2" w:rsidRDefault="0096373F" w:rsidP="0096373F">
      <w:pPr>
        <w:overflowPunct w:val="0"/>
        <w:ind w:left="728" w:hanging="486"/>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 xml:space="preserve">　３．政府関係機関、地方公共団体及びこれに準</w:t>
      </w:r>
      <w:r w:rsidR="00D247E8" w:rsidRPr="00DF06B2">
        <w:rPr>
          <w:rFonts w:ascii="HGSｺﾞｼｯｸM" w:eastAsia="HGSｺﾞｼｯｸM" w:hAnsi="Times New Roman" w:cs="ＪＳＰゴシック" w:hint="eastAsia"/>
          <w:color w:val="000000"/>
          <w:kern w:val="0"/>
          <w:szCs w:val="21"/>
        </w:rPr>
        <w:t>ずる機関</w:t>
      </w:r>
      <w:r w:rsidRPr="00DF06B2">
        <w:rPr>
          <w:rFonts w:ascii="HGSｺﾞｼｯｸM" w:eastAsia="HGSｺﾞｼｯｸM" w:hAnsi="Times New Roman" w:cs="ＪＳＰゴシック" w:hint="eastAsia"/>
          <w:color w:val="000000"/>
          <w:kern w:val="0"/>
          <w:szCs w:val="21"/>
        </w:rPr>
        <w:t>等から補助金交付等の停止及び契約に係る指名停止等の処分を受けている期間中である者</w:t>
      </w:r>
    </w:p>
    <w:p w14:paraId="685C9C6F" w14:textId="77777777" w:rsidR="00E754BE" w:rsidRPr="00DF06B2" w:rsidRDefault="00915A41" w:rsidP="0096373F">
      <w:pPr>
        <w:overflowPunct w:val="0"/>
        <w:ind w:leftChars="200" w:left="726" w:hangingChars="100" w:hanging="242"/>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４</w:t>
      </w:r>
      <w:r w:rsidR="0096373F" w:rsidRPr="00DF06B2">
        <w:rPr>
          <w:rFonts w:ascii="HGSｺﾞｼｯｸM" w:eastAsia="HGSｺﾞｼｯｸM" w:hAnsi="Times New Roman" w:cs="ＪＳＰゴシック" w:hint="eastAsia"/>
          <w:color w:val="000000"/>
          <w:kern w:val="0"/>
          <w:szCs w:val="21"/>
        </w:rPr>
        <w:t>．</w:t>
      </w:r>
      <w:r w:rsidR="001C5CC9" w:rsidRPr="00DF06B2">
        <w:rPr>
          <w:rFonts w:ascii="HGSｺﾞｼｯｸM" w:eastAsia="HGSｺﾞｼｯｸM" w:hAnsi="Times New Roman" w:cs="ＪＳＰゴシック" w:hint="eastAsia"/>
          <w:color w:val="000000"/>
          <w:kern w:val="0"/>
          <w:szCs w:val="21"/>
        </w:rPr>
        <w:t>政府</w:t>
      </w:r>
      <w:r w:rsidR="00D6327B" w:rsidRPr="00DF06B2">
        <w:rPr>
          <w:rFonts w:ascii="HGSｺﾞｼｯｸM" w:eastAsia="HGSｺﾞｼｯｸM" w:hAnsi="Times New Roman" w:cs="ＪＳＰゴシック" w:hint="eastAsia"/>
          <w:color w:val="000000"/>
          <w:kern w:val="0"/>
          <w:szCs w:val="21"/>
        </w:rPr>
        <w:t>の「企業が反社会的勢力による被害をご防止するための</w:t>
      </w:r>
      <w:r w:rsidR="001C5CC9" w:rsidRPr="00DF06B2">
        <w:rPr>
          <w:rFonts w:ascii="HGSｺﾞｼｯｸM" w:eastAsia="HGSｺﾞｼｯｸM" w:hAnsi="Times New Roman" w:cs="ＪＳＰゴシック" w:hint="eastAsia"/>
          <w:color w:val="000000"/>
          <w:kern w:val="0"/>
          <w:szCs w:val="21"/>
        </w:rPr>
        <w:t>指針</w:t>
      </w:r>
      <w:r w:rsidR="00D6327B" w:rsidRPr="00DF06B2">
        <w:rPr>
          <w:rFonts w:ascii="HGSｺﾞｼｯｸM" w:eastAsia="HGSｺﾞｼｯｸM" w:hAnsi="Times New Roman" w:cs="ＪＳＰゴシック" w:hint="eastAsia"/>
          <w:color w:val="000000"/>
          <w:kern w:val="0"/>
          <w:szCs w:val="21"/>
        </w:rPr>
        <w:t>」（平成19年6月19日）</w:t>
      </w:r>
      <w:r w:rsidR="001C5CC9" w:rsidRPr="00DF06B2">
        <w:rPr>
          <w:rFonts w:ascii="HGSｺﾞｼｯｸM" w:eastAsia="HGSｺﾞｼｯｸM" w:hAnsi="Times New Roman" w:cs="ＪＳＰゴシック" w:hint="eastAsia"/>
          <w:color w:val="000000"/>
          <w:kern w:val="0"/>
          <w:szCs w:val="21"/>
        </w:rPr>
        <w:t>に基づく</w:t>
      </w:r>
      <w:r w:rsidR="00D6327B" w:rsidRPr="00DF06B2">
        <w:rPr>
          <w:rFonts w:ascii="HGSｺﾞｼｯｸM" w:eastAsia="HGSｺﾞｼｯｸM" w:hAnsi="Times New Roman" w:cs="ＪＳＰゴシック" w:hint="eastAsia"/>
          <w:color w:val="000000"/>
          <w:kern w:val="0"/>
          <w:szCs w:val="21"/>
        </w:rPr>
        <w:t>反</w:t>
      </w:r>
      <w:r w:rsidR="001C5CC9" w:rsidRPr="00DF06B2">
        <w:rPr>
          <w:rFonts w:ascii="HGSｺﾞｼｯｸM" w:eastAsia="HGSｺﾞｼｯｸM" w:hAnsi="Times New Roman" w:cs="ＪＳＰゴシック" w:hint="eastAsia"/>
          <w:color w:val="000000"/>
          <w:kern w:val="0"/>
          <w:szCs w:val="21"/>
        </w:rPr>
        <w:t>社会的勢力に属すると認められる者</w:t>
      </w:r>
      <w:r w:rsidR="00405864" w:rsidRPr="00DF06B2">
        <w:rPr>
          <w:rFonts w:ascii="HGSｺﾞｼｯｸM" w:eastAsia="HGSｺﾞｼｯｸM" w:hAnsi="Times New Roman" w:cs="ＪＳＰゴシック" w:hint="eastAsia"/>
          <w:color w:val="000000"/>
          <w:kern w:val="0"/>
          <w:szCs w:val="21"/>
        </w:rPr>
        <w:t>及び関係を有していると認められる者</w:t>
      </w:r>
    </w:p>
    <w:p w14:paraId="43EA2DA2" w14:textId="77777777" w:rsidR="00201651" w:rsidRPr="00DF06B2" w:rsidRDefault="00201651" w:rsidP="001C5CC9">
      <w:pPr>
        <w:overflowPunct w:val="0"/>
        <w:ind w:leftChars="200" w:left="758" w:hangingChars="100" w:hanging="274"/>
        <w:textAlignment w:val="baseline"/>
        <w:rPr>
          <w:rFonts w:ascii="HGSｺﾞｼｯｸM" w:eastAsia="HGSｺﾞｼｯｸM" w:hAnsi="Times New Roman"/>
          <w:color w:val="000000"/>
          <w:spacing w:val="16"/>
          <w:kern w:val="0"/>
          <w:szCs w:val="21"/>
        </w:rPr>
      </w:pPr>
    </w:p>
    <w:p w14:paraId="09E57B7E" w14:textId="77777777" w:rsidR="00D6590C" w:rsidRDefault="00201651" w:rsidP="00915A41">
      <w:pPr>
        <w:overflowPunct w:val="0"/>
        <w:ind w:left="728" w:hanging="486"/>
        <w:textAlignment w:val="baseline"/>
        <w:rPr>
          <w:rFonts w:ascii="HGSｺﾞｼｯｸM" w:eastAsia="HGSｺﾞｼｯｸM" w:hAnsi="Times New Roman"/>
          <w:color w:val="000000"/>
          <w:spacing w:val="16"/>
          <w:kern w:val="0"/>
          <w:szCs w:val="21"/>
        </w:rPr>
      </w:pPr>
      <w:r>
        <w:rPr>
          <w:rFonts w:ascii="HGSｺﾞｼｯｸM" w:eastAsia="HGSｺﾞｼｯｸM" w:hAnsi="Times New Roman" w:hint="eastAsia"/>
          <w:color w:val="000000"/>
          <w:spacing w:val="16"/>
          <w:kern w:val="0"/>
          <w:szCs w:val="21"/>
        </w:rPr>
        <w:t>※登録番号100番台</w:t>
      </w:r>
      <w:r w:rsidR="00D6590C">
        <w:rPr>
          <w:rFonts w:ascii="HGSｺﾞｼｯｸM" w:eastAsia="HGSｺﾞｼｯｸM" w:hAnsi="Times New Roman" w:hint="eastAsia"/>
          <w:color w:val="000000"/>
          <w:spacing w:val="16"/>
          <w:kern w:val="0"/>
          <w:szCs w:val="21"/>
        </w:rPr>
        <w:t>及び</w:t>
      </w:r>
      <w:r>
        <w:rPr>
          <w:rFonts w:ascii="HGSｺﾞｼｯｸM" w:eastAsia="HGSｺﾞｼｯｸM" w:hAnsi="Times New Roman" w:hint="eastAsia"/>
          <w:color w:val="000000"/>
          <w:spacing w:val="16"/>
          <w:kern w:val="0"/>
          <w:szCs w:val="21"/>
        </w:rPr>
        <w:t>301</w:t>
      </w:r>
      <w:r w:rsidR="00D6590C">
        <w:rPr>
          <w:rFonts w:ascii="HGSｺﾞｼｯｸM" w:eastAsia="HGSｺﾞｼｯｸM" w:hAnsi="Times New Roman" w:hint="eastAsia"/>
          <w:color w:val="000000"/>
          <w:spacing w:val="16"/>
          <w:kern w:val="0"/>
          <w:szCs w:val="21"/>
        </w:rPr>
        <w:t>番の</w:t>
      </w:r>
      <w:r>
        <w:rPr>
          <w:rFonts w:ascii="HGSｺﾞｼｯｸM" w:eastAsia="HGSｺﾞｼｯｸM" w:hAnsi="Times New Roman" w:hint="eastAsia"/>
          <w:color w:val="000000"/>
          <w:spacing w:val="16"/>
          <w:kern w:val="0"/>
          <w:szCs w:val="21"/>
        </w:rPr>
        <w:t>登録</w:t>
      </w:r>
      <w:r w:rsidR="00D6590C">
        <w:rPr>
          <w:rFonts w:ascii="HGSｺﾞｼｯｸM" w:eastAsia="HGSｺﾞｼｯｸM" w:hAnsi="Times New Roman" w:hint="eastAsia"/>
          <w:color w:val="000000"/>
          <w:spacing w:val="16"/>
          <w:kern w:val="0"/>
          <w:szCs w:val="21"/>
        </w:rPr>
        <w:t>をする場合は、以下について</w:t>
      </w:r>
    </w:p>
    <w:p w14:paraId="43BF49DE" w14:textId="5E6B1849" w:rsidR="00DF06B2" w:rsidRPr="00671E8A" w:rsidRDefault="00D6590C" w:rsidP="00915A41">
      <w:pPr>
        <w:overflowPunct w:val="0"/>
        <w:ind w:left="728" w:hanging="486"/>
        <w:textAlignment w:val="baseline"/>
        <w:rPr>
          <w:rFonts w:ascii="HGSｺﾞｼｯｸM" w:eastAsia="HGSｺﾞｼｯｸM" w:hAnsi="Times New Roman"/>
          <w:spacing w:val="16"/>
          <w:kern w:val="0"/>
          <w:szCs w:val="21"/>
        </w:rPr>
      </w:pPr>
      <w:r w:rsidRPr="00671E8A">
        <w:rPr>
          <w:rFonts w:ascii="HGSｺﾞｼｯｸM" w:eastAsia="HGSｺﾞｼｯｸM" w:hAnsi="Times New Roman" w:hint="eastAsia"/>
          <w:spacing w:val="16"/>
          <w:kern w:val="0"/>
          <w:szCs w:val="21"/>
        </w:rPr>
        <w:t>も</w:t>
      </w:r>
      <w:r w:rsidR="00201651" w:rsidRPr="00671E8A">
        <w:rPr>
          <w:rFonts w:ascii="HGSｺﾞｼｯｸM" w:eastAsia="HGSｺﾞｼｯｸM" w:hAnsi="Times New Roman" w:hint="eastAsia"/>
          <w:spacing w:val="16"/>
          <w:kern w:val="0"/>
          <w:szCs w:val="21"/>
        </w:rPr>
        <w:t>記載すること</w:t>
      </w:r>
    </w:p>
    <w:p w14:paraId="1C81B33A" w14:textId="77777777" w:rsidR="00D6590C" w:rsidRPr="00D6590C" w:rsidRDefault="00D6590C" w:rsidP="00915A41">
      <w:pPr>
        <w:overflowPunct w:val="0"/>
        <w:ind w:left="728" w:hanging="486"/>
        <w:textAlignment w:val="baseline"/>
        <w:rPr>
          <w:rFonts w:ascii="HGSｺﾞｼｯｸM" w:eastAsia="HGSｺﾞｼｯｸM" w:hAnsi="Times New Roman"/>
          <w:color w:val="000000"/>
          <w:spacing w:val="16"/>
          <w:kern w:val="0"/>
          <w:szCs w:val="21"/>
        </w:rPr>
      </w:pPr>
    </w:p>
    <w:p w14:paraId="36C568ED" w14:textId="77777777" w:rsidR="00DF06B2" w:rsidRDefault="00DF06B2" w:rsidP="005A336C">
      <w:pPr>
        <w:overflowPunct w:val="0"/>
        <w:ind w:firstLineChars="100" w:firstLine="274"/>
        <w:textAlignment w:val="baseline"/>
        <w:rPr>
          <w:rFonts w:ascii="HGSｺﾞｼｯｸM" w:eastAsia="HGSｺﾞｼｯｸM" w:hAnsi="Times New Roman"/>
          <w:color w:val="000000"/>
          <w:spacing w:val="16"/>
          <w:kern w:val="0"/>
          <w:szCs w:val="21"/>
        </w:rPr>
      </w:pPr>
      <w:r w:rsidRPr="00DF06B2">
        <w:rPr>
          <w:rFonts w:ascii="HGSｺﾞｼｯｸM" w:eastAsia="HGSｺﾞｼｯｸM" w:hAnsi="Times New Roman" w:hint="eastAsia"/>
          <w:color w:val="000000"/>
          <w:spacing w:val="16"/>
          <w:kern w:val="0"/>
          <w:szCs w:val="21"/>
        </w:rPr>
        <w:t>また、</w:t>
      </w:r>
      <w:r w:rsidR="00201651">
        <w:rPr>
          <w:rFonts w:ascii="HGSｺﾞｼｯｸM" w:eastAsia="HGSｺﾞｼｯｸM" w:hAnsi="Times New Roman" w:hint="eastAsia"/>
          <w:color w:val="000000"/>
          <w:spacing w:val="16"/>
          <w:kern w:val="0"/>
          <w:szCs w:val="21"/>
        </w:rPr>
        <w:t>当法人は、</w:t>
      </w:r>
      <w:r w:rsidRPr="00DF06B2">
        <w:rPr>
          <w:rFonts w:ascii="HGSｺﾞｼｯｸM" w:eastAsia="HGSｺﾞｼｯｸM" w:hAnsi="Times New Roman" w:hint="eastAsia"/>
          <w:color w:val="000000"/>
          <w:spacing w:val="16"/>
          <w:kern w:val="0"/>
          <w:szCs w:val="21"/>
        </w:rPr>
        <w:t>以下の各号の措置を講じて</w:t>
      </w:r>
      <w:r w:rsidR="00201651">
        <w:rPr>
          <w:rFonts w:ascii="HGSｺﾞｼｯｸM" w:eastAsia="HGSｺﾞｼｯｸM" w:hAnsi="Times New Roman" w:hint="eastAsia"/>
          <w:color w:val="000000"/>
          <w:spacing w:val="16"/>
          <w:kern w:val="0"/>
          <w:szCs w:val="21"/>
        </w:rPr>
        <w:t>いることを証します</w:t>
      </w:r>
      <w:r w:rsidRPr="00DF06B2">
        <w:rPr>
          <w:rFonts w:ascii="HGSｺﾞｼｯｸM" w:eastAsia="HGSｺﾞｼｯｸM" w:hAnsi="Times New Roman" w:hint="eastAsia"/>
          <w:color w:val="000000"/>
          <w:spacing w:val="16"/>
          <w:kern w:val="0"/>
          <w:szCs w:val="21"/>
        </w:rPr>
        <w:t>。</w:t>
      </w:r>
    </w:p>
    <w:p w14:paraId="4E57100F" w14:textId="77777777" w:rsidR="00201651" w:rsidRPr="00DF06B2" w:rsidRDefault="00201651" w:rsidP="00915A41">
      <w:pPr>
        <w:overflowPunct w:val="0"/>
        <w:ind w:left="728" w:hanging="486"/>
        <w:textAlignment w:val="baseline"/>
        <w:rPr>
          <w:rFonts w:ascii="HGSｺﾞｼｯｸM" w:eastAsia="HGSｺﾞｼｯｸM" w:hAnsi="Times New Roman"/>
          <w:color w:val="000000"/>
          <w:spacing w:val="16"/>
          <w:kern w:val="0"/>
          <w:szCs w:val="21"/>
        </w:rPr>
      </w:pPr>
    </w:p>
    <w:p w14:paraId="7D0FDF9E" w14:textId="3E516622" w:rsidR="00DF06B2" w:rsidRPr="00DF06B2" w:rsidRDefault="00DF06B2" w:rsidP="00DF06B2">
      <w:pPr>
        <w:overflowPunct w:val="0"/>
        <w:ind w:leftChars="100" w:left="484" w:hangingChars="100" w:hanging="242"/>
        <w:textAlignment w:val="baseline"/>
        <w:rPr>
          <w:rFonts w:ascii="HGSｺﾞｼｯｸM" w:eastAsia="HGSｺﾞｼｯｸM" w:hAnsi="ＭＳ Ｐ明朝"/>
          <w:color w:val="000000"/>
          <w:spacing w:val="16"/>
          <w:kern w:val="0"/>
          <w:szCs w:val="21"/>
        </w:rPr>
      </w:pPr>
      <w:r w:rsidRPr="00DF06B2">
        <w:rPr>
          <w:rFonts w:ascii="HGSｺﾞｼｯｸM" w:eastAsia="HGSｺﾞｼｯｸM" w:hAnsi="ＭＳ Ｐ明朝" w:cs="ＪＳＰゴシック" w:hint="eastAsia"/>
          <w:color w:val="000000"/>
          <w:kern w:val="0"/>
          <w:szCs w:val="21"/>
        </w:rPr>
        <w:t>１．</w:t>
      </w:r>
      <w:r w:rsidRPr="00DF06B2">
        <w:rPr>
          <w:rFonts w:ascii="HGSｺﾞｼｯｸM" w:eastAsia="HGSｺﾞｼｯｸM" w:hAnsi="ＭＳ Ｐ明朝" w:hint="eastAsia"/>
          <w:color w:val="000000"/>
          <w:spacing w:val="16"/>
          <w:kern w:val="0"/>
          <w:szCs w:val="21"/>
        </w:rPr>
        <w:t>経済産業省策定の「研究活動の不正行為への対応に関する指針」（平成19年12月26日。平成27年1月15日最終改正）を受け、研究活動における不正行為（ねつ造、改ざん及び盗用）の防止及び厳格な対処等必要な措置を講じている</w:t>
      </w:r>
      <w:r w:rsidR="00B30E3B">
        <w:rPr>
          <w:rFonts w:ascii="HGSｺﾞｼｯｸM" w:eastAsia="HGSｺﾞｼｯｸM" w:hAnsi="ＭＳ Ｐ明朝" w:hint="eastAsia"/>
          <w:color w:val="000000"/>
          <w:spacing w:val="16"/>
          <w:kern w:val="0"/>
          <w:szCs w:val="21"/>
        </w:rPr>
        <w:t>。</w:t>
      </w:r>
    </w:p>
    <w:p w14:paraId="6502BE3C" w14:textId="05DC48AA" w:rsidR="00DF06B2" w:rsidRPr="00DF06B2" w:rsidRDefault="00DF06B2" w:rsidP="00DF06B2">
      <w:pPr>
        <w:overflowPunct w:val="0"/>
        <w:ind w:leftChars="100" w:left="516" w:hangingChars="100" w:hanging="274"/>
        <w:textAlignment w:val="baseline"/>
        <w:rPr>
          <w:rFonts w:ascii="HGSｺﾞｼｯｸM" w:eastAsia="HGSｺﾞｼｯｸM" w:hAnsi="ＭＳ Ｐ明朝"/>
          <w:color w:val="000000"/>
          <w:spacing w:val="16"/>
          <w:kern w:val="0"/>
          <w:szCs w:val="21"/>
        </w:rPr>
      </w:pPr>
      <w:r w:rsidRPr="00DF06B2">
        <w:rPr>
          <w:rFonts w:ascii="HGSｺﾞｼｯｸM" w:eastAsia="HGSｺﾞｼｯｸM" w:hAnsi="ＭＳ Ｐ明朝" w:hint="eastAsia"/>
          <w:color w:val="000000"/>
          <w:spacing w:val="16"/>
          <w:kern w:val="0"/>
          <w:szCs w:val="21"/>
        </w:rPr>
        <w:t>２．</w:t>
      </w:r>
      <w:r w:rsidR="00C570E4">
        <w:rPr>
          <w:rFonts w:ascii="HGSｺﾞｼｯｸM" w:eastAsia="HGSｺﾞｼｯｸM" w:hAnsi="ＭＳ Ｐ明朝" w:hint="eastAsia"/>
          <w:color w:val="000000"/>
          <w:spacing w:val="16"/>
          <w:kern w:val="0"/>
          <w:szCs w:val="21"/>
        </w:rPr>
        <w:t>経済</w:t>
      </w:r>
      <w:r w:rsidRPr="00DF06B2">
        <w:rPr>
          <w:rFonts w:ascii="HGSｺﾞｼｯｸM" w:eastAsia="HGSｺﾞｼｯｸM" w:hAnsi="ＭＳ Ｐ明朝" w:hint="eastAsia"/>
          <w:color w:val="000000"/>
          <w:spacing w:val="16"/>
          <w:kern w:val="0"/>
          <w:szCs w:val="21"/>
        </w:rPr>
        <w:t>産業省策定の「公的研究費の不正な使用等の対応に関する指針」（平成20年12月3日。平成27年1月15日最終改正）を受け、研究費の不正使用等を防止するためのルール策定や体制整備等必要な措置を講じている</w:t>
      </w:r>
      <w:r w:rsidR="00B30E3B">
        <w:rPr>
          <w:rFonts w:ascii="HGSｺﾞｼｯｸM" w:eastAsia="HGSｺﾞｼｯｸM" w:hAnsi="ＭＳ Ｐ明朝" w:hint="eastAsia"/>
          <w:color w:val="000000"/>
          <w:spacing w:val="16"/>
          <w:kern w:val="0"/>
          <w:szCs w:val="21"/>
        </w:rPr>
        <w:t>。</w:t>
      </w:r>
    </w:p>
    <w:p w14:paraId="76A86D66" w14:textId="58243C69" w:rsidR="008D4405" w:rsidRPr="00DF06B2" w:rsidRDefault="00E754BE" w:rsidP="008B78A2">
      <w:pPr>
        <w:overflowPunct w:val="0"/>
        <w:jc w:val="right"/>
        <w:textAlignment w:val="baseline"/>
        <w:rPr>
          <w:rFonts w:ascii="HGSｺﾞｼｯｸM" w:eastAsia="HGSｺﾞｼｯｸM" w:hAnsi="Times New Roman" w:cs="ＪＳＰゴシック"/>
          <w:color w:val="000000"/>
          <w:kern w:val="0"/>
          <w:szCs w:val="21"/>
        </w:rPr>
      </w:pPr>
      <w:r w:rsidRPr="00DF06B2">
        <w:rPr>
          <w:rFonts w:ascii="HGSｺﾞｼｯｸM" w:eastAsia="HGSｺﾞｼｯｸM" w:hAnsi="Times New Roman" w:cs="ＪＳＰゴシック" w:hint="eastAsia"/>
          <w:color w:val="000000"/>
          <w:kern w:val="0"/>
          <w:szCs w:val="21"/>
        </w:rPr>
        <w:t>以</w:t>
      </w:r>
      <w:r w:rsidR="00DC4924">
        <w:rPr>
          <w:rFonts w:ascii="HGSｺﾞｼｯｸM" w:eastAsia="HGSｺﾞｼｯｸM" w:hAnsi="Times New Roman" w:cs="ＪＳＰゴシック" w:hint="eastAsia"/>
          <w:color w:val="000000"/>
          <w:kern w:val="0"/>
          <w:szCs w:val="21"/>
        </w:rPr>
        <w:t xml:space="preserve"> </w:t>
      </w:r>
      <w:r w:rsidRPr="00DF06B2">
        <w:rPr>
          <w:rFonts w:ascii="HGSｺﾞｼｯｸM" w:eastAsia="HGSｺﾞｼｯｸM" w:hAnsi="Times New Roman" w:cs="ＪＳＰゴシック" w:hint="eastAsia"/>
          <w:color w:val="000000"/>
          <w:kern w:val="0"/>
          <w:szCs w:val="21"/>
        </w:rPr>
        <w:t>上</w:t>
      </w:r>
    </w:p>
    <w:sectPr w:rsidR="008D4405" w:rsidRPr="00DF06B2" w:rsidSect="008335EB">
      <w:pgSz w:w="11906" w:h="16838"/>
      <w:pgMar w:top="1700" w:right="1700" w:bottom="1700" w:left="1700" w:header="720" w:footer="720" w:gutter="0"/>
      <w:pgNumType w:start="1"/>
      <w:cols w:space="720"/>
      <w:noEndnote/>
      <w:docGrid w:type="linesAndChars" w:linePitch="38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9192" w14:textId="77777777" w:rsidR="008335EB" w:rsidRDefault="008335EB">
      <w:r>
        <w:separator/>
      </w:r>
    </w:p>
  </w:endnote>
  <w:endnote w:type="continuationSeparator" w:id="0">
    <w:p w14:paraId="3F369D72" w14:textId="77777777" w:rsidR="008335EB" w:rsidRDefault="0083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游ゴシック"/>
    <w:charset w:val="80"/>
    <w:family w:val="modern"/>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4F6A" w14:textId="77777777" w:rsidR="008335EB" w:rsidRDefault="008335EB">
      <w:r>
        <w:separator/>
      </w:r>
    </w:p>
  </w:footnote>
  <w:footnote w:type="continuationSeparator" w:id="0">
    <w:p w14:paraId="122CD004" w14:textId="77777777" w:rsidR="008335EB" w:rsidRDefault="0083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4BE"/>
    <w:rsid w:val="00025DBD"/>
    <w:rsid w:val="00032F74"/>
    <w:rsid w:val="00044D2D"/>
    <w:rsid w:val="00110212"/>
    <w:rsid w:val="00112FF0"/>
    <w:rsid w:val="001A3294"/>
    <w:rsid w:val="001C5CC9"/>
    <w:rsid w:val="001C654B"/>
    <w:rsid w:val="00201651"/>
    <w:rsid w:val="002324B1"/>
    <w:rsid w:val="002902BA"/>
    <w:rsid w:val="002D251E"/>
    <w:rsid w:val="002E421F"/>
    <w:rsid w:val="002F290E"/>
    <w:rsid w:val="00325D0D"/>
    <w:rsid w:val="00331D57"/>
    <w:rsid w:val="00382CC6"/>
    <w:rsid w:val="003D10E3"/>
    <w:rsid w:val="00405864"/>
    <w:rsid w:val="00432530"/>
    <w:rsid w:val="004421FA"/>
    <w:rsid w:val="00484861"/>
    <w:rsid w:val="004B4716"/>
    <w:rsid w:val="004E1644"/>
    <w:rsid w:val="004E3234"/>
    <w:rsid w:val="004F2347"/>
    <w:rsid w:val="00510EB2"/>
    <w:rsid w:val="00520621"/>
    <w:rsid w:val="00527EAA"/>
    <w:rsid w:val="005359DD"/>
    <w:rsid w:val="00546E1E"/>
    <w:rsid w:val="005616F7"/>
    <w:rsid w:val="005A336C"/>
    <w:rsid w:val="005A3A96"/>
    <w:rsid w:val="005A70C7"/>
    <w:rsid w:val="005D6498"/>
    <w:rsid w:val="005E7486"/>
    <w:rsid w:val="005F61BB"/>
    <w:rsid w:val="00602D6C"/>
    <w:rsid w:val="006477BA"/>
    <w:rsid w:val="00671E8A"/>
    <w:rsid w:val="0068349D"/>
    <w:rsid w:val="00692A0F"/>
    <w:rsid w:val="006F57FD"/>
    <w:rsid w:val="00700C7C"/>
    <w:rsid w:val="007115C6"/>
    <w:rsid w:val="00735DDB"/>
    <w:rsid w:val="00763D72"/>
    <w:rsid w:val="007A2F54"/>
    <w:rsid w:val="007A6FF5"/>
    <w:rsid w:val="007D1280"/>
    <w:rsid w:val="0081674D"/>
    <w:rsid w:val="008335EB"/>
    <w:rsid w:val="00842444"/>
    <w:rsid w:val="0085794D"/>
    <w:rsid w:val="00870A43"/>
    <w:rsid w:val="008B310F"/>
    <w:rsid w:val="008B78A2"/>
    <w:rsid w:val="008D4405"/>
    <w:rsid w:val="008E66ED"/>
    <w:rsid w:val="00915A41"/>
    <w:rsid w:val="00931E27"/>
    <w:rsid w:val="00940A53"/>
    <w:rsid w:val="009549E4"/>
    <w:rsid w:val="00955F62"/>
    <w:rsid w:val="009600EF"/>
    <w:rsid w:val="0096373F"/>
    <w:rsid w:val="009660D7"/>
    <w:rsid w:val="009A79D1"/>
    <w:rsid w:val="00A53077"/>
    <w:rsid w:val="00A72951"/>
    <w:rsid w:val="00A87E74"/>
    <w:rsid w:val="00AA69BE"/>
    <w:rsid w:val="00AE7A4D"/>
    <w:rsid w:val="00B16389"/>
    <w:rsid w:val="00B30E3B"/>
    <w:rsid w:val="00B337EF"/>
    <w:rsid w:val="00B376B4"/>
    <w:rsid w:val="00B41CC1"/>
    <w:rsid w:val="00B617A0"/>
    <w:rsid w:val="00B62E36"/>
    <w:rsid w:val="00B8644F"/>
    <w:rsid w:val="00BC6600"/>
    <w:rsid w:val="00BD65BE"/>
    <w:rsid w:val="00BE4800"/>
    <w:rsid w:val="00C06CB2"/>
    <w:rsid w:val="00C11C6E"/>
    <w:rsid w:val="00C12301"/>
    <w:rsid w:val="00C1490C"/>
    <w:rsid w:val="00C24D06"/>
    <w:rsid w:val="00C570E4"/>
    <w:rsid w:val="00C60118"/>
    <w:rsid w:val="00C7379B"/>
    <w:rsid w:val="00C92CE1"/>
    <w:rsid w:val="00CC5E57"/>
    <w:rsid w:val="00CD6BE3"/>
    <w:rsid w:val="00CF4624"/>
    <w:rsid w:val="00D175FB"/>
    <w:rsid w:val="00D247E8"/>
    <w:rsid w:val="00D27D30"/>
    <w:rsid w:val="00D6327B"/>
    <w:rsid w:val="00D6590C"/>
    <w:rsid w:val="00D9209E"/>
    <w:rsid w:val="00DC4924"/>
    <w:rsid w:val="00DF06B2"/>
    <w:rsid w:val="00DF4546"/>
    <w:rsid w:val="00E01051"/>
    <w:rsid w:val="00E06985"/>
    <w:rsid w:val="00E435D5"/>
    <w:rsid w:val="00E754BE"/>
    <w:rsid w:val="00E95968"/>
    <w:rsid w:val="00ED4C3D"/>
    <w:rsid w:val="00ED4CE4"/>
    <w:rsid w:val="00F36721"/>
    <w:rsid w:val="00F93012"/>
    <w:rsid w:val="00FA0459"/>
    <w:rsid w:val="00FC021D"/>
    <w:rsid w:val="00FC7FC5"/>
    <w:rsid w:val="00FD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2F47DC"/>
  <w15:chartTrackingRefBased/>
  <w15:docId w15:val="{60239F27-D90B-4A23-A599-025AFB8C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5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1280"/>
    <w:rPr>
      <w:rFonts w:ascii="Arial" w:eastAsia="ＭＳ ゴシック" w:hAnsi="Arial"/>
      <w:sz w:val="18"/>
      <w:szCs w:val="18"/>
    </w:rPr>
  </w:style>
  <w:style w:type="paragraph" w:styleId="a5">
    <w:name w:val="Note Heading"/>
    <w:basedOn w:val="a"/>
    <w:next w:val="a"/>
    <w:rsid w:val="00D247E8"/>
    <w:pPr>
      <w:jc w:val="center"/>
    </w:pPr>
    <w:rPr>
      <w:rFonts w:ascii="ＭＳ 明朝" w:eastAsia="ＪＳＰゴシック" w:hAnsi="Times New Roman" w:cs="ＪＳＰゴシック"/>
      <w:color w:val="000000"/>
      <w:kern w:val="0"/>
      <w:szCs w:val="21"/>
    </w:rPr>
  </w:style>
  <w:style w:type="paragraph" w:styleId="a6">
    <w:name w:val="Closing"/>
    <w:basedOn w:val="a"/>
    <w:rsid w:val="00D247E8"/>
    <w:pPr>
      <w:jc w:val="right"/>
    </w:pPr>
    <w:rPr>
      <w:rFonts w:ascii="ＭＳ 明朝" w:eastAsia="ＪＳＰゴシック" w:hAnsi="Times New Roman" w:cs="ＪＳＰゴシック"/>
      <w:color w:val="000000"/>
      <w:kern w:val="0"/>
      <w:szCs w:val="21"/>
    </w:rPr>
  </w:style>
  <w:style w:type="paragraph" w:styleId="a7">
    <w:name w:val="header"/>
    <w:basedOn w:val="a"/>
    <w:link w:val="a8"/>
    <w:rsid w:val="00C60118"/>
    <w:pPr>
      <w:tabs>
        <w:tab w:val="center" w:pos="4252"/>
        <w:tab w:val="right" w:pos="8504"/>
      </w:tabs>
      <w:snapToGrid w:val="0"/>
    </w:pPr>
  </w:style>
  <w:style w:type="character" w:customStyle="1" w:styleId="a8">
    <w:name w:val="ヘッダー (文字)"/>
    <w:link w:val="a7"/>
    <w:rsid w:val="00C60118"/>
    <w:rPr>
      <w:kern w:val="2"/>
      <w:sz w:val="21"/>
      <w:szCs w:val="24"/>
    </w:rPr>
  </w:style>
  <w:style w:type="paragraph" w:styleId="a9">
    <w:name w:val="footer"/>
    <w:basedOn w:val="a"/>
    <w:link w:val="aa"/>
    <w:rsid w:val="00C60118"/>
    <w:pPr>
      <w:tabs>
        <w:tab w:val="center" w:pos="4252"/>
        <w:tab w:val="right" w:pos="8504"/>
      </w:tabs>
      <w:snapToGrid w:val="0"/>
    </w:pPr>
  </w:style>
  <w:style w:type="character" w:customStyle="1" w:styleId="aa">
    <w:name w:val="フッター (文字)"/>
    <w:link w:val="a9"/>
    <w:rsid w:val="00C601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平成１９年２月　日</vt:lpstr>
    </vt:vector>
  </TitlesOfParts>
  <Company>財団法人石油産業活性化センター</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dc:creator>
  <cp:keywords/>
  <cp:lastModifiedBy>村元　浩之介</cp:lastModifiedBy>
  <cp:revision>2</cp:revision>
  <cp:lastPrinted>2023-12-13T01:07:00Z</cp:lastPrinted>
  <dcterms:created xsi:type="dcterms:W3CDTF">2024-03-28T09:12:00Z</dcterms:created>
  <dcterms:modified xsi:type="dcterms:W3CDTF">2024-03-28T09:12:00Z</dcterms:modified>
</cp:coreProperties>
</file>